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B79" w:rsidRDefault="00377B79" w:rsidP="00377B79">
      <w:pPr>
        <w:spacing w:line="240" w:lineRule="auto"/>
        <w:rPr>
          <w:b/>
        </w:rPr>
      </w:pPr>
      <w:r>
        <w:rPr>
          <w:b/>
        </w:rPr>
        <w:t xml:space="preserve">ES486 </w:t>
      </w:r>
      <w:r>
        <w:rPr>
          <w:b/>
        </w:rPr>
        <w:t>Key Word</w:t>
      </w:r>
      <w:r>
        <w:rPr>
          <w:b/>
        </w:rPr>
        <w:t xml:space="preserve"> Review Exercise</w:t>
      </w:r>
      <w:r>
        <w:rPr>
          <w:b/>
        </w:rPr>
        <w:t xml:space="preserve"> – Stratigraphic Correlation</w:t>
      </w:r>
      <w:r>
        <w:rPr>
          <w:b/>
        </w:rPr>
        <w:tab/>
      </w:r>
      <w:r>
        <w:rPr>
          <w:b/>
        </w:rPr>
        <w:tab/>
      </w:r>
      <w:r>
        <w:rPr>
          <w:b/>
        </w:rPr>
        <w:tab/>
      </w:r>
      <w:r>
        <w:rPr>
          <w:b/>
        </w:rPr>
        <w:tab/>
        <w:t>Name_______________</w:t>
      </w:r>
    </w:p>
    <w:p w:rsidR="00377B79" w:rsidRDefault="00377B79" w:rsidP="00377B79">
      <w:pPr>
        <w:spacing w:line="240" w:lineRule="auto"/>
      </w:pPr>
      <w:r>
        <w:t>Read the lab manual text entitled “Stratigraphic Principles and Correlation” posted at the following URL:</w:t>
      </w:r>
    </w:p>
    <w:p w:rsidR="00377B79" w:rsidRDefault="00377B79" w:rsidP="00377B79">
      <w:pPr>
        <w:spacing w:line="240" w:lineRule="auto"/>
      </w:pPr>
      <w:hyperlink r:id="rId5" w:history="1">
        <w:r w:rsidRPr="006D6C80">
          <w:rPr>
            <w:rStyle w:val="Hyperlink"/>
          </w:rPr>
          <w:t>https://people.wou.edu/~taylors/es486_petro/Fritz_Moore_Strat_Chap2_Correlation.pdf</w:t>
        </w:r>
      </w:hyperlink>
    </w:p>
    <w:p w:rsidR="004E03FF" w:rsidRPr="004E03FF" w:rsidRDefault="004E03FF" w:rsidP="00377B79">
      <w:pPr>
        <w:spacing w:line="240" w:lineRule="auto"/>
        <w:rPr>
          <w:b/>
        </w:rPr>
      </w:pPr>
      <w:r w:rsidRPr="004E03FF">
        <w:rPr>
          <w:b/>
        </w:rPr>
        <w:t>Introduction</w:t>
      </w:r>
    </w:p>
    <w:p w:rsidR="004E03FF" w:rsidRDefault="004E03FF" w:rsidP="00377B79">
      <w:pPr>
        <w:spacing w:line="240" w:lineRule="auto"/>
      </w:pPr>
      <w:r>
        <w:t>Stratigraphy involves the study of sedimentary layers in 3-D and over geologic time.  Stratigraphic correlation is the process of determining the relationship in space and time between any two groups of rocks.  The process of stratigraphic correlation is critical for petroleum geologists to properly analyze the subsurface environment from well logs and seismic surveys.</w:t>
      </w:r>
    </w:p>
    <w:p w:rsidR="00377B79" w:rsidRDefault="004E03FF" w:rsidP="00377B79">
      <w:pPr>
        <w:spacing w:line="240" w:lineRule="auto"/>
      </w:pPr>
      <w:r>
        <w:t>Based on your reading, a</w:t>
      </w:r>
      <w:r w:rsidR="00377B79">
        <w:t xml:space="preserve">nswer the review questions below.  Use internet search resources </w:t>
      </w:r>
      <w:r w:rsidR="00377B79">
        <w:t xml:space="preserve">(e.g. Google, Wikipedia, etc., </w:t>
      </w:r>
      <w:r w:rsidR="00377B79">
        <w:t>as needed to augment your answers.  Provide sketches or image-capture diagrams where required.</w:t>
      </w:r>
    </w:p>
    <w:p w:rsidR="00377B79" w:rsidRDefault="004E03FF" w:rsidP="00377B79">
      <w:pPr>
        <w:pStyle w:val="ListParagraph"/>
        <w:numPr>
          <w:ilvl w:val="0"/>
          <w:numId w:val="1"/>
        </w:numPr>
        <w:spacing w:line="240" w:lineRule="auto"/>
      </w:pPr>
      <w:r>
        <w:t>Examine Figure 2.1 and the discussion provided</w:t>
      </w:r>
      <w:r w:rsidR="009264E5">
        <w:t xml:space="preserve"> on p. 21-22.  Describe the basic principle of Walther’s Law.</w:t>
      </w:r>
    </w:p>
    <w:p w:rsidR="009264E5" w:rsidRDefault="009264E5" w:rsidP="00377B79">
      <w:pPr>
        <w:pStyle w:val="ListParagraph"/>
        <w:numPr>
          <w:ilvl w:val="0"/>
          <w:numId w:val="1"/>
        </w:numPr>
        <w:spacing w:line="240" w:lineRule="auto"/>
      </w:pPr>
      <w:r>
        <w:t>Is any given layer of rock deposited simultaneously, all at once at the same time?  Explain your answer and draw a sketch or provide image capture to illustrate.</w:t>
      </w:r>
    </w:p>
    <w:p w:rsidR="009264E5" w:rsidRDefault="009264E5" w:rsidP="00377B79">
      <w:pPr>
        <w:pStyle w:val="ListParagraph"/>
        <w:numPr>
          <w:ilvl w:val="0"/>
          <w:numId w:val="1"/>
        </w:numPr>
        <w:spacing w:line="240" w:lineRule="auto"/>
      </w:pPr>
      <w:r>
        <w:t>What is the purpose of the International Stratigraphic Guide, and why is it necessary for geoscientists around the world?</w:t>
      </w:r>
    </w:p>
    <w:p w:rsidR="009264E5" w:rsidRDefault="009264E5" w:rsidP="00377B79">
      <w:pPr>
        <w:pStyle w:val="ListParagraph"/>
        <w:numPr>
          <w:ilvl w:val="0"/>
          <w:numId w:val="1"/>
        </w:numPr>
        <w:spacing w:line="240" w:lineRule="auto"/>
      </w:pPr>
      <w:r>
        <w:t>Define the following stratigraphic terms:</w:t>
      </w:r>
    </w:p>
    <w:p w:rsidR="009264E5" w:rsidRDefault="009264E5" w:rsidP="009264E5">
      <w:pPr>
        <w:pStyle w:val="ListParagraph"/>
        <w:numPr>
          <w:ilvl w:val="1"/>
          <w:numId w:val="1"/>
        </w:numPr>
        <w:spacing w:line="240" w:lineRule="auto"/>
      </w:pPr>
      <w:r>
        <w:t>Lithostratigraphic Unit</w:t>
      </w:r>
    </w:p>
    <w:p w:rsidR="009264E5" w:rsidRDefault="009264E5" w:rsidP="009264E5">
      <w:pPr>
        <w:pStyle w:val="ListParagraph"/>
        <w:numPr>
          <w:ilvl w:val="1"/>
          <w:numId w:val="1"/>
        </w:numPr>
        <w:spacing w:line="240" w:lineRule="auto"/>
      </w:pPr>
      <w:proofErr w:type="spellStart"/>
      <w:r>
        <w:t>Biostratigraphic</w:t>
      </w:r>
      <w:proofErr w:type="spellEnd"/>
      <w:r>
        <w:t xml:space="preserve"> Unit</w:t>
      </w:r>
    </w:p>
    <w:p w:rsidR="009264E5" w:rsidRDefault="009264E5" w:rsidP="009264E5">
      <w:pPr>
        <w:pStyle w:val="ListParagraph"/>
        <w:numPr>
          <w:ilvl w:val="1"/>
          <w:numId w:val="1"/>
        </w:numPr>
        <w:spacing w:line="240" w:lineRule="auto"/>
      </w:pPr>
      <w:r>
        <w:t>Chronostratigraphic Unit</w:t>
      </w:r>
    </w:p>
    <w:p w:rsidR="009264E5" w:rsidRDefault="009264E5" w:rsidP="009264E5">
      <w:pPr>
        <w:pStyle w:val="ListParagraph"/>
        <w:numPr>
          <w:ilvl w:val="1"/>
          <w:numId w:val="1"/>
        </w:numPr>
        <w:spacing w:line="240" w:lineRule="auto"/>
      </w:pPr>
      <w:r>
        <w:t>Geochronologic Unit</w:t>
      </w:r>
    </w:p>
    <w:p w:rsidR="009264E5" w:rsidRDefault="009264E5" w:rsidP="009264E5">
      <w:pPr>
        <w:pStyle w:val="ListParagraph"/>
        <w:numPr>
          <w:ilvl w:val="0"/>
          <w:numId w:val="1"/>
        </w:numPr>
        <w:spacing w:line="240" w:lineRule="auto"/>
      </w:pPr>
      <w:r>
        <w:t>From p. 24, define and describe the differences between a “formation” of rock, and a “member”.</w:t>
      </w:r>
    </w:p>
    <w:p w:rsidR="009264E5" w:rsidRDefault="009264E5" w:rsidP="009264E5">
      <w:pPr>
        <w:pStyle w:val="ListParagraph"/>
        <w:numPr>
          <w:ilvl w:val="0"/>
          <w:numId w:val="1"/>
        </w:numPr>
        <w:spacing w:line="240" w:lineRule="auto"/>
      </w:pPr>
      <w:r>
        <w:t>Examine Figure 2.3 on p. 27, draw and label a sketch, or provide image capture, showing the following stratigraphic boundaries between rock layers:</w:t>
      </w:r>
    </w:p>
    <w:p w:rsidR="009264E5" w:rsidRDefault="009264E5" w:rsidP="009264E5">
      <w:pPr>
        <w:pStyle w:val="ListParagraph"/>
        <w:numPr>
          <w:ilvl w:val="1"/>
          <w:numId w:val="1"/>
        </w:numPr>
        <w:spacing w:line="240" w:lineRule="auto"/>
      </w:pPr>
      <w:r>
        <w:t>Vertically interlayer sequence</w:t>
      </w:r>
    </w:p>
    <w:p w:rsidR="009264E5" w:rsidRDefault="009264E5" w:rsidP="009264E5">
      <w:pPr>
        <w:pStyle w:val="ListParagraph"/>
        <w:numPr>
          <w:ilvl w:val="1"/>
          <w:numId w:val="1"/>
        </w:numPr>
        <w:spacing w:line="240" w:lineRule="auto"/>
      </w:pPr>
      <w:r>
        <w:t xml:space="preserve">Laterally </w:t>
      </w:r>
      <w:proofErr w:type="spellStart"/>
      <w:r>
        <w:t>intertonguing</w:t>
      </w:r>
      <w:proofErr w:type="spellEnd"/>
      <w:r>
        <w:t xml:space="preserve"> sequence</w:t>
      </w:r>
    </w:p>
    <w:p w:rsidR="009264E5" w:rsidRDefault="009264E5" w:rsidP="009264E5">
      <w:pPr>
        <w:pStyle w:val="ListParagraph"/>
        <w:numPr>
          <w:ilvl w:val="1"/>
          <w:numId w:val="1"/>
        </w:numPr>
        <w:spacing w:line="240" w:lineRule="auto"/>
      </w:pPr>
      <w:r>
        <w:t>Laterally gradational sequence</w:t>
      </w:r>
    </w:p>
    <w:p w:rsidR="009264E5" w:rsidRDefault="009264E5" w:rsidP="009264E5">
      <w:pPr>
        <w:pStyle w:val="ListParagraph"/>
        <w:numPr>
          <w:ilvl w:val="0"/>
          <w:numId w:val="1"/>
        </w:numPr>
        <w:spacing w:line="240" w:lineRule="auto"/>
      </w:pPr>
      <w:r>
        <w:t>From Figure 2.3 on p. 27, sketch the graphical symbols that are commonly used to illustrate the following sedimentary rock types in cross-section:</w:t>
      </w:r>
    </w:p>
    <w:p w:rsidR="009264E5" w:rsidRDefault="009264E5" w:rsidP="009264E5">
      <w:pPr>
        <w:pStyle w:val="ListParagraph"/>
        <w:numPr>
          <w:ilvl w:val="1"/>
          <w:numId w:val="1"/>
        </w:numPr>
        <w:spacing w:line="240" w:lineRule="auto"/>
      </w:pPr>
      <w:r>
        <w:t>Conglomerate</w:t>
      </w:r>
    </w:p>
    <w:p w:rsidR="009264E5" w:rsidRDefault="009264E5" w:rsidP="009264E5">
      <w:pPr>
        <w:pStyle w:val="ListParagraph"/>
        <w:numPr>
          <w:ilvl w:val="1"/>
          <w:numId w:val="1"/>
        </w:numPr>
        <w:spacing w:line="240" w:lineRule="auto"/>
      </w:pPr>
      <w:r>
        <w:t>Sandstone</w:t>
      </w:r>
    </w:p>
    <w:p w:rsidR="009264E5" w:rsidRDefault="009264E5" w:rsidP="009264E5">
      <w:pPr>
        <w:pStyle w:val="ListParagraph"/>
        <w:numPr>
          <w:ilvl w:val="1"/>
          <w:numId w:val="1"/>
        </w:numPr>
        <w:spacing w:line="240" w:lineRule="auto"/>
      </w:pPr>
      <w:r>
        <w:t>Sil</w:t>
      </w:r>
      <w:r w:rsidR="00A86D1E">
        <w:t>tstone</w:t>
      </w:r>
    </w:p>
    <w:p w:rsidR="00A86D1E" w:rsidRDefault="00A86D1E" w:rsidP="009264E5">
      <w:pPr>
        <w:pStyle w:val="ListParagraph"/>
        <w:numPr>
          <w:ilvl w:val="1"/>
          <w:numId w:val="1"/>
        </w:numPr>
        <w:spacing w:line="240" w:lineRule="auto"/>
      </w:pPr>
      <w:r>
        <w:t>Shale</w:t>
      </w:r>
    </w:p>
    <w:p w:rsidR="00A86D1E" w:rsidRDefault="00A86D1E" w:rsidP="009264E5">
      <w:pPr>
        <w:pStyle w:val="ListParagraph"/>
        <w:numPr>
          <w:ilvl w:val="1"/>
          <w:numId w:val="1"/>
        </w:numPr>
        <w:spacing w:line="240" w:lineRule="auto"/>
      </w:pPr>
      <w:r>
        <w:t>Limestone</w:t>
      </w:r>
    </w:p>
    <w:p w:rsidR="00A86D1E" w:rsidRDefault="00A86D1E" w:rsidP="00A86D1E">
      <w:pPr>
        <w:pStyle w:val="ListParagraph"/>
        <w:numPr>
          <w:ilvl w:val="0"/>
          <w:numId w:val="1"/>
        </w:numPr>
        <w:spacing w:line="240" w:lineRule="auto"/>
      </w:pPr>
      <w:r>
        <w:t>Read over Article 30 on p. 28; what does the term “group” refer to?  How are Formation names derived?</w:t>
      </w:r>
    </w:p>
    <w:p w:rsidR="00A86D1E" w:rsidRDefault="00A86D1E" w:rsidP="00A86D1E">
      <w:pPr>
        <w:pStyle w:val="ListParagraph"/>
        <w:numPr>
          <w:ilvl w:val="0"/>
          <w:numId w:val="1"/>
        </w:numPr>
        <w:spacing w:line="240" w:lineRule="auto"/>
      </w:pPr>
      <w:r>
        <w:t>Examine Figure 2.4, and the discussion below.  True or False: all rock layers of the same rock type or lithologic composition are laterally connected in simple layers.</w:t>
      </w:r>
    </w:p>
    <w:p w:rsidR="00A86D1E" w:rsidRDefault="00A86D1E" w:rsidP="00A86D1E">
      <w:pPr>
        <w:pStyle w:val="ListParagraph"/>
        <w:numPr>
          <w:ilvl w:val="0"/>
          <w:numId w:val="1"/>
        </w:numPr>
        <w:spacing w:line="240" w:lineRule="auto"/>
      </w:pPr>
      <w:r>
        <w:t>What is a “</w:t>
      </w:r>
      <w:proofErr w:type="spellStart"/>
      <w:r>
        <w:t>biostratigraphic</w:t>
      </w:r>
      <w:proofErr w:type="spellEnd"/>
      <w:r>
        <w:t xml:space="preserve"> unit”? and how does it differ from a “lithostratigraphic unit”?</w:t>
      </w:r>
    </w:p>
    <w:p w:rsidR="00A86D1E" w:rsidRDefault="00A86D1E" w:rsidP="00A86D1E">
      <w:pPr>
        <w:pStyle w:val="ListParagraph"/>
        <w:numPr>
          <w:ilvl w:val="0"/>
          <w:numId w:val="1"/>
        </w:numPr>
        <w:spacing w:line="240" w:lineRule="auto"/>
      </w:pPr>
      <w:r>
        <w:t>Examine Figure 2.8.  List the three steps in the process of correlating rock layers between different locations.</w:t>
      </w:r>
    </w:p>
    <w:p w:rsidR="00A86D1E" w:rsidRDefault="00A86D1E" w:rsidP="00A86D1E">
      <w:pPr>
        <w:pStyle w:val="ListParagraph"/>
        <w:numPr>
          <w:ilvl w:val="0"/>
          <w:numId w:val="1"/>
        </w:numPr>
        <w:spacing w:line="240" w:lineRule="auto"/>
      </w:pPr>
      <w:r>
        <w:t>Read p. 37-38, define the following terms and draw a sketch</w:t>
      </w:r>
      <w:r w:rsidR="00795D64">
        <w:t xml:space="preserve"> from Fig. 2.11</w:t>
      </w:r>
      <w:r>
        <w:t>, or provide internet image capture illustrating each:</w:t>
      </w:r>
    </w:p>
    <w:p w:rsidR="00A86D1E" w:rsidRDefault="00A86D1E" w:rsidP="00A86D1E">
      <w:pPr>
        <w:pStyle w:val="ListParagraph"/>
        <w:numPr>
          <w:ilvl w:val="1"/>
          <w:numId w:val="1"/>
        </w:numPr>
        <w:spacing w:line="240" w:lineRule="auto"/>
      </w:pPr>
      <w:r>
        <w:t>Unconformity</w:t>
      </w:r>
    </w:p>
    <w:p w:rsidR="00A86D1E" w:rsidRDefault="00A86D1E" w:rsidP="00A86D1E">
      <w:pPr>
        <w:pStyle w:val="ListParagraph"/>
        <w:numPr>
          <w:ilvl w:val="1"/>
          <w:numId w:val="1"/>
        </w:numPr>
        <w:spacing w:line="240" w:lineRule="auto"/>
      </w:pPr>
      <w:r>
        <w:t>Angular Unconformity</w:t>
      </w:r>
    </w:p>
    <w:p w:rsidR="00A86D1E" w:rsidRDefault="00A86D1E" w:rsidP="00A86D1E">
      <w:pPr>
        <w:pStyle w:val="ListParagraph"/>
        <w:numPr>
          <w:ilvl w:val="1"/>
          <w:numId w:val="1"/>
        </w:numPr>
        <w:spacing w:line="240" w:lineRule="auto"/>
      </w:pPr>
      <w:r>
        <w:t>Disconformity</w:t>
      </w:r>
    </w:p>
    <w:p w:rsidR="00A86D1E" w:rsidRDefault="00A86D1E" w:rsidP="00A86D1E">
      <w:pPr>
        <w:pStyle w:val="ListParagraph"/>
        <w:numPr>
          <w:ilvl w:val="1"/>
          <w:numId w:val="1"/>
        </w:numPr>
        <w:spacing w:line="240" w:lineRule="auto"/>
      </w:pPr>
      <w:proofErr w:type="spellStart"/>
      <w:r>
        <w:t>Paraconformity</w:t>
      </w:r>
      <w:proofErr w:type="spellEnd"/>
    </w:p>
    <w:p w:rsidR="00A86D1E" w:rsidRDefault="00C06C76" w:rsidP="00A86D1E">
      <w:pPr>
        <w:pStyle w:val="ListParagraph"/>
        <w:numPr>
          <w:ilvl w:val="1"/>
          <w:numId w:val="1"/>
        </w:numPr>
        <w:spacing w:line="240" w:lineRule="auto"/>
      </w:pPr>
      <w:r>
        <w:t>Nonconformity</w:t>
      </w:r>
    </w:p>
    <w:p w:rsidR="00C06C76" w:rsidRDefault="00795D64" w:rsidP="00C06C76">
      <w:pPr>
        <w:pStyle w:val="ListParagraph"/>
        <w:numPr>
          <w:ilvl w:val="0"/>
          <w:numId w:val="1"/>
        </w:numPr>
        <w:spacing w:line="240" w:lineRule="auto"/>
      </w:pPr>
      <w:r>
        <w:t>Describe the concept of an “unconformity-bounded” rock unit.  Draw a sketch or provide image capture to illustrate your answer.</w:t>
      </w:r>
    </w:p>
    <w:p w:rsidR="00795D64" w:rsidRDefault="00795D64" w:rsidP="00795D64">
      <w:pPr>
        <w:pStyle w:val="ListParagraph"/>
        <w:numPr>
          <w:ilvl w:val="0"/>
          <w:numId w:val="1"/>
        </w:numPr>
        <w:spacing w:line="240" w:lineRule="auto"/>
      </w:pPr>
      <w:r>
        <w:t xml:space="preserve">Examine the cross-section on p. 43.  The volcanic ash layer was erupted from a single volcanic event back in time, numerically (radiometrically) age-dated at 42.5 million years ago.  </w:t>
      </w:r>
      <w:r>
        <w:t xml:space="preserve">Assume the graphical symbols are standard, and similar to the ones you sketched in </w:t>
      </w:r>
      <w:proofErr w:type="gramStart"/>
      <w:r>
        <w:t>question  7</w:t>
      </w:r>
      <w:proofErr w:type="gramEnd"/>
      <w:r>
        <w:t xml:space="preserve"> above</w:t>
      </w:r>
      <w:r>
        <w:t>. Answer the following questions:</w:t>
      </w:r>
    </w:p>
    <w:p w:rsidR="00795D64" w:rsidRDefault="00795D64" w:rsidP="00795D64">
      <w:pPr>
        <w:pStyle w:val="ListParagraph"/>
        <w:numPr>
          <w:ilvl w:val="1"/>
          <w:numId w:val="1"/>
        </w:numPr>
        <w:spacing w:line="240" w:lineRule="auto"/>
      </w:pPr>
      <w:r>
        <w:lastRenderedPageBreak/>
        <w:t>Is the volcanic ash layer “Isochronous” all the same age?  Or “time-transgressive” (varying ages across the layer).</w:t>
      </w:r>
    </w:p>
    <w:p w:rsidR="00795D64" w:rsidRDefault="00795D64" w:rsidP="00795D64">
      <w:pPr>
        <w:pStyle w:val="ListParagraph"/>
        <w:numPr>
          <w:ilvl w:val="1"/>
          <w:numId w:val="1"/>
        </w:numPr>
        <w:spacing w:line="240" w:lineRule="auto"/>
      </w:pPr>
      <w:r>
        <w:t>Is the Gypsum layer isochronous or time-transgressive?  Explain your answer.</w:t>
      </w:r>
    </w:p>
    <w:p w:rsidR="00795D64" w:rsidRDefault="00795D64" w:rsidP="00795D64">
      <w:pPr>
        <w:pStyle w:val="ListParagraph"/>
        <w:numPr>
          <w:ilvl w:val="1"/>
          <w:numId w:val="1"/>
        </w:numPr>
        <w:spacing w:line="240" w:lineRule="auto"/>
      </w:pPr>
      <w:r>
        <w:t>What can you generally conclude about the numerical age of the conglomerate shown in the cross-section.</w:t>
      </w:r>
    </w:p>
    <w:p w:rsidR="00795D64" w:rsidRDefault="00795D64" w:rsidP="00795D64">
      <w:pPr>
        <w:pStyle w:val="ListParagraph"/>
        <w:numPr>
          <w:ilvl w:val="1"/>
          <w:numId w:val="1"/>
        </w:numPr>
        <w:spacing w:line="240" w:lineRule="auto"/>
      </w:pPr>
      <w:r>
        <w:t xml:space="preserve">Examine the lower 100 meters of the cross-section.  Given the grain-size trends in the sedimentary rocks across the diagram, in which direction was the </w:t>
      </w:r>
      <w:r w:rsidR="00C536D5">
        <w:t xml:space="preserve">detrital </w:t>
      </w:r>
      <w:bookmarkStart w:id="0" w:name="_GoBack"/>
      <w:bookmarkEnd w:id="0"/>
      <w:r>
        <w:t>sediment load likely being transported from?  From left to right across the diagram, or from right to left across the diagram?  Explain your answer.</w:t>
      </w:r>
    </w:p>
    <w:p w:rsidR="00421B7B" w:rsidRPr="00377B79" w:rsidRDefault="00C94230" w:rsidP="00377B79"/>
    <w:sectPr w:rsidR="00421B7B" w:rsidRPr="00377B79" w:rsidSect="004075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F5A5E"/>
    <w:multiLevelType w:val="hybridMultilevel"/>
    <w:tmpl w:val="3AC85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A9"/>
    <w:rsid w:val="002F3C16"/>
    <w:rsid w:val="00377B79"/>
    <w:rsid w:val="004075A9"/>
    <w:rsid w:val="004E03FF"/>
    <w:rsid w:val="00795D64"/>
    <w:rsid w:val="009264E5"/>
    <w:rsid w:val="00A86D1E"/>
    <w:rsid w:val="00B82D03"/>
    <w:rsid w:val="00C06C76"/>
    <w:rsid w:val="00C5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9566"/>
  <w15:chartTrackingRefBased/>
  <w15:docId w15:val="{17E0AF47-7701-4539-9F5B-5F24444F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B7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B79"/>
    <w:rPr>
      <w:color w:val="0563C1" w:themeColor="hyperlink"/>
      <w:u w:val="single"/>
    </w:rPr>
  </w:style>
  <w:style w:type="paragraph" w:styleId="ListParagraph">
    <w:name w:val="List Paragraph"/>
    <w:basedOn w:val="Normal"/>
    <w:uiPriority w:val="34"/>
    <w:qFormat/>
    <w:rsid w:val="00377B79"/>
    <w:pPr>
      <w:ind w:left="720"/>
      <w:contextualSpacing/>
    </w:pPr>
  </w:style>
  <w:style w:type="character" w:styleId="UnresolvedMention">
    <w:name w:val="Unresolved Mention"/>
    <w:basedOn w:val="DefaultParagraphFont"/>
    <w:uiPriority w:val="99"/>
    <w:semiHidden/>
    <w:unhideWhenUsed/>
    <w:rsid w:val="00377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ople.wou.edu/~taylors/es486_petro/Fritz_Moore_Strat_Chap2_Correl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2</cp:revision>
  <dcterms:created xsi:type="dcterms:W3CDTF">2021-01-29T22:02:00Z</dcterms:created>
  <dcterms:modified xsi:type="dcterms:W3CDTF">2021-01-29T22:02:00Z</dcterms:modified>
</cp:coreProperties>
</file>